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CA" w:rsidRPr="008E4FCA" w:rsidRDefault="008E4FCA" w:rsidP="008E4FCA">
      <w:pPr>
        <w:pBdr>
          <w:bottom w:val="single" w:sz="6" w:space="0" w:color="AAAAAA"/>
        </w:pBdr>
        <w:spacing w:after="24" w:line="288" w:lineRule="atLeast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8E4FCA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Урок 21. Зачем творить добро?</w:t>
      </w:r>
    </w:p>
    <w:p w:rsidR="008E4FCA" w:rsidRPr="008E4FCA" w:rsidRDefault="008E4FCA" w:rsidP="008E4FCA">
      <w:pPr>
        <w:spacing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E4FCA" w:rsidRPr="008E4FCA" w:rsidRDefault="008E4FCA" w:rsidP="008E4FCA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E4FCA" w:rsidRPr="008E4FCA" w:rsidRDefault="008E4FCA" w:rsidP="008E4FCA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E4FCA" w:rsidRPr="008E4FCA" w:rsidRDefault="008E4FCA" w:rsidP="008E4FCA">
      <w:pPr>
        <w:pBdr>
          <w:bottom w:val="single" w:sz="6" w:space="2" w:color="AAAAAA"/>
        </w:pBdr>
        <w:spacing w:after="144" w:line="286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8E4FCA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Цель урока</w:t>
      </w:r>
    </w:p>
    <w:p w:rsidR="008E4FCA" w:rsidRPr="008E4FCA" w:rsidRDefault="008E4FCA" w:rsidP="008E4FCA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FC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Помощь учащимся в осмыслении нравственных христианских основ отказа от эгоистической позиции; формирование понимания того, что творить добро – духовная радость</w:t>
      </w:r>
    </w:p>
    <w:p w:rsidR="008E4FCA" w:rsidRPr="008E4FCA" w:rsidRDefault="008E4FCA" w:rsidP="008E4FCA">
      <w:pPr>
        <w:pBdr>
          <w:bottom w:val="single" w:sz="6" w:space="2" w:color="AAAAAA"/>
        </w:pBdr>
        <w:spacing w:after="144" w:line="286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8E4FCA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Задачи урока</w:t>
      </w:r>
    </w:p>
    <w:p w:rsidR="008E4FCA" w:rsidRPr="008E4FCA" w:rsidRDefault="008E4FCA" w:rsidP="008E4FCA">
      <w:pPr>
        <w:numPr>
          <w:ilvl w:val="0"/>
          <w:numId w:val="2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E4FC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Обучающая</w:t>
      </w:r>
      <w:proofErr w:type="gramEnd"/>
      <w:r w:rsidRPr="008E4FC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: узнать о двух христианских особенностях совершения добрых дел: по благодарности за подвиг Иисуса Христа, по стремлению подражать (уподобиться) Его подвигу</w:t>
      </w:r>
    </w:p>
    <w:p w:rsidR="008E4FCA" w:rsidRPr="008E4FCA" w:rsidRDefault="008E4FCA" w:rsidP="008E4FCA">
      <w:pPr>
        <w:numPr>
          <w:ilvl w:val="0"/>
          <w:numId w:val="2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FC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Развивающая: понять, почему отказ от своих желаний (самоотверженность) может приносить духовную радость; обучить установлению логических связей, причин и следствий, умению делать выводы из предложенной в учебнике информации и заданий, предлагаемых учителем</w:t>
      </w:r>
    </w:p>
    <w:p w:rsidR="008E4FCA" w:rsidRPr="008E4FCA" w:rsidRDefault="008E4FCA" w:rsidP="008E4FCA">
      <w:pPr>
        <w:numPr>
          <w:ilvl w:val="0"/>
          <w:numId w:val="2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FC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Воспитывающая: осознать, что библейские заповеди, указывают человеку, что нужно и что не нужно ему делать для того, чтобы жить с ладу со своей совестью, испытывая духовную радость.</w:t>
      </w:r>
    </w:p>
    <w:p w:rsidR="008E4FCA" w:rsidRPr="008E4FCA" w:rsidRDefault="008E4FCA" w:rsidP="008E4FCA">
      <w:pPr>
        <w:pBdr>
          <w:bottom w:val="single" w:sz="6" w:space="2" w:color="AAAAAA"/>
        </w:pBdr>
        <w:spacing w:after="144" w:line="286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8E4FCA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Виды деятельности</w:t>
      </w:r>
    </w:p>
    <w:p w:rsidR="008E4FCA" w:rsidRPr="008E4FCA" w:rsidRDefault="008E4FCA" w:rsidP="008E4FCA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FC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Беседа, комментированное чтение, работа в группах, </w:t>
      </w:r>
      <w:proofErr w:type="spellStart"/>
      <w:r w:rsidRPr="008E4FC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взаимооценивание</w:t>
      </w:r>
      <w:proofErr w:type="spellEnd"/>
      <w:r w:rsidRPr="008E4FC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, работа с иллюстративным материалом, самостоятельная работа с источниками информации, участие в учебном диалоге.</w:t>
      </w:r>
    </w:p>
    <w:p w:rsidR="008E4FCA" w:rsidRPr="008E4FCA" w:rsidRDefault="008E4FCA" w:rsidP="008E4FCA">
      <w:pPr>
        <w:pBdr>
          <w:bottom w:val="single" w:sz="6" w:space="2" w:color="AAAAAA"/>
        </w:pBdr>
        <w:spacing w:after="144" w:line="286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8E4FCA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Основные термины и понятия</w:t>
      </w:r>
    </w:p>
    <w:p w:rsidR="008E4FCA" w:rsidRPr="008E4FCA" w:rsidRDefault="008E4FCA" w:rsidP="008E4FCA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FC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Самоотверженность, духовная радость</w:t>
      </w:r>
    </w:p>
    <w:p w:rsidR="008E4FCA" w:rsidRPr="008E4FCA" w:rsidRDefault="008E4FCA" w:rsidP="008E4FCA">
      <w:pPr>
        <w:pBdr>
          <w:bottom w:val="single" w:sz="6" w:space="2" w:color="AAAAAA"/>
        </w:pBdr>
        <w:spacing w:after="144" w:line="286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8E4FCA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Словарик к уроку</w:t>
      </w:r>
    </w:p>
    <w:p w:rsidR="008E4FCA" w:rsidRPr="008E4FCA" w:rsidRDefault="008E4FCA" w:rsidP="008E4FCA">
      <w:pPr>
        <w:numPr>
          <w:ilvl w:val="0"/>
          <w:numId w:val="3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proofErr w:type="gramStart"/>
      <w:r w:rsidRPr="008E4FC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Самоотве́рженность</w:t>
      </w:r>
      <w:proofErr w:type="spellEnd"/>
      <w:proofErr w:type="gramEnd"/>
      <w:r w:rsidRPr="008E4FC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E4F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— положительное качество личности, которое выражается в способности к подчинению своих интересов и жертвованию ими (вплоть до жертвы собственной жизнью) для блага других</w:t>
      </w:r>
    </w:p>
    <w:p w:rsidR="008E4FCA" w:rsidRPr="008E4FCA" w:rsidRDefault="008E4FCA" w:rsidP="008E4FCA">
      <w:pPr>
        <w:pBdr>
          <w:bottom w:val="single" w:sz="6" w:space="2" w:color="AAAAAA"/>
        </w:pBdr>
        <w:spacing w:after="144" w:line="286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8E4FCA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Средства наглядности</w:t>
      </w:r>
    </w:p>
    <w:p w:rsidR="008E4FCA" w:rsidRPr="008E4FCA" w:rsidRDefault="008E4FCA" w:rsidP="008E4FCA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FC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Репродукции картин (например, В.Д. Поленов «Христос и грешница»)</w:t>
      </w:r>
    </w:p>
    <w:p w:rsidR="008E4FCA" w:rsidRPr="008E4FCA" w:rsidRDefault="008E4FCA" w:rsidP="008E4FCA">
      <w:pPr>
        <w:pBdr>
          <w:bottom w:val="single" w:sz="6" w:space="2" w:color="AAAAAA"/>
        </w:pBdr>
        <w:spacing w:after="144" w:line="286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8E4FCA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Основные вопросы урока</w:t>
      </w:r>
    </w:p>
    <w:p w:rsidR="008E4FCA" w:rsidRPr="008E4FCA" w:rsidRDefault="008E4FCA" w:rsidP="008E4FCA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FC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Как подражают Христу?</w:t>
      </w:r>
    </w:p>
    <w:p w:rsidR="008E4FCA" w:rsidRPr="008E4FCA" w:rsidRDefault="008E4FCA" w:rsidP="008E4FCA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FC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lastRenderedPageBreak/>
        <w:t>Чему радуются святые?</w:t>
      </w:r>
    </w:p>
    <w:p w:rsidR="008E4FCA" w:rsidRPr="008E4FCA" w:rsidRDefault="008E4FCA" w:rsidP="008E4FCA">
      <w:pPr>
        <w:pBdr>
          <w:bottom w:val="single" w:sz="6" w:space="2" w:color="AAAAAA"/>
        </w:pBdr>
        <w:spacing w:after="144" w:line="286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8E4FCA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Ход урока</w:t>
      </w:r>
    </w:p>
    <w:p w:rsidR="008E4FCA" w:rsidRPr="008E4FCA" w:rsidRDefault="008E4FCA" w:rsidP="008E4FCA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FC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 Обсуждение подготовленных ответов на вопросы домашнего задания</w:t>
      </w:r>
    </w:p>
    <w:p w:rsidR="008E4FCA" w:rsidRPr="008E4FCA" w:rsidRDefault="008E4FCA" w:rsidP="008E4FCA">
      <w:pPr>
        <w:numPr>
          <w:ilvl w:val="0"/>
          <w:numId w:val="5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F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Какие доводы могут убедить людей творить добро?</w:t>
      </w:r>
    </w:p>
    <w:p w:rsidR="008E4FCA" w:rsidRPr="008E4FCA" w:rsidRDefault="008E4FCA" w:rsidP="008E4FCA">
      <w:pPr>
        <w:numPr>
          <w:ilvl w:val="0"/>
          <w:numId w:val="5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F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Как вы поняли слова немецкого поэта Эриха </w:t>
      </w:r>
      <w:proofErr w:type="spellStart"/>
      <w:r w:rsidRPr="008E4F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Фрида</w:t>
      </w:r>
      <w:proofErr w:type="spellEnd"/>
      <w:r w:rsidRPr="008E4F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«Кто думает, что любовь к врагам непрактична, тот не просчитал практические последствия ненависти к врагам»?</w:t>
      </w:r>
    </w:p>
    <w:p w:rsidR="008E4FCA" w:rsidRPr="008E4FCA" w:rsidRDefault="008E4FCA" w:rsidP="008E4FCA">
      <w:pPr>
        <w:numPr>
          <w:ilvl w:val="0"/>
          <w:numId w:val="5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F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Можно ли утверждать, что немецкий поэт говорит о выгоде творить добро и любить врагов?</w:t>
      </w:r>
    </w:p>
    <w:p w:rsidR="008E4FCA" w:rsidRPr="008E4FCA" w:rsidRDefault="008E4FCA" w:rsidP="008E4FCA">
      <w:pPr>
        <w:numPr>
          <w:ilvl w:val="0"/>
          <w:numId w:val="5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F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Можно ли творить добро и любить врагов бескорыстно, не преследуя выгоды?</w:t>
      </w:r>
    </w:p>
    <w:p w:rsidR="008E4FCA" w:rsidRPr="008E4FCA" w:rsidRDefault="008E4FCA" w:rsidP="008E4FCA">
      <w:pPr>
        <w:numPr>
          <w:ilvl w:val="0"/>
          <w:numId w:val="5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F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на этот вопрос отвечают христиане?</w:t>
      </w:r>
    </w:p>
    <w:p w:rsidR="008E4FCA" w:rsidRPr="008E4FCA" w:rsidRDefault="008E4FCA" w:rsidP="008E4FCA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FC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 Работа с текстом учебника</w:t>
      </w:r>
    </w:p>
    <w:p w:rsidR="008E4FCA" w:rsidRPr="008E4FCA" w:rsidRDefault="008E4FCA" w:rsidP="008E4FCA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F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Статья учебника к уроку «Зачем творить добро» имеет две части; основные положения каждой из них должны быть осмыслены учащимися. Осмысление двух причин, которые лежат в основе убеждений христиан творить добро, могут быть не поняты учащимися: повседневная жизнь, жизненный опыт современных школьников не дают достаточных оснований для того, чтобы самостоятельно сделать вывод, что в основе добра лежит самоотвержение и что преображает человека и делает его по-настоящему счастливым духовная радость. В связи с этим статья требует </w:t>
      </w:r>
      <w:proofErr w:type="spellStart"/>
      <w:r w:rsidRPr="008E4F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перечитывания</w:t>
      </w:r>
      <w:proofErr w:type="spellEnd"/>
      <w:r w:rsidRPr="008E4F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обсуждения, ссылок на жизненный и читательский опыт учащихся.</w:t>
      </w:r>
    </w:p>
    <w:p w:rsidR="008E4FCA" w:rsidRPr="008E4FCA" w:rsidRDefault="008E4FCA" w:rsidP="008E4FCA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F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Ниже даны дополнительные материалы для обсуждения проблемы, которая так или иначе возникает на данном уроке: может ли добро происходить от корысти? Всегда ли сотворение добра требует самоотвержения? Бывает ли добрым эгоистический человек? Можно ли одновременно творить добро и быть эгоистичным?</w:t>
      </w:r>
    </w:p>
    <w:p w:rsidR="008E4FCA" w:rsidRPr="008E4FCA" w:rsidRDefault="008E4FCA" w:rsidP="008E4FCA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8E4F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Предтекстовая</w:t>
      </w:r>
      <w:proofErr w:type="spellEnd"/>
      <w:r w:rsidRPr="008E4F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работа. Ответы на вопросы, помещённые под рубрикой «Вы узнаете»</w:t>
      </w:r>
    </w:p>
    <w:p w:rsidR="008E4FCA" w:rsidRPr="008E4FCA" w:rsidRDefault="008E4FCA" w:rsidP="008E4FCA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F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Чтение статьи учебника.</w:t>
      </w:r>
    </w:p>
    <w:p w:rsidR="008E4FCA" w:rsidRPr="008E4FCA" w:rsidRDefault="008E4FCA" w:rsidP="008E4FCA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8E4F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Перечитывание</w:t>
      </w:r>
      <w:proofErr w:type="spellEnd"/>
      <w:r w:rsidRPr="008E4F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статьи учебника на основе выполнения заданий.</w:t>
      </w:r>
    </w:p>
    <w:p w:rsidR="008E4FCA" w:rsidRPr="008E4FCA" w:rsidRDefault="008E4FCA" w:rsidP="008E4FCA">
      <w:pPr>
        <w:numPr>
          <w:ilvl w:val="0"/>
          <w:numId w:val="6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F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Какие вопросы, связанные с содержанием текста у тебя возникли?</w:t>
      </w:r>
    </w:p>
    <w:p w:rsidR="008E4FCA" w:rsidRPr="008E4FCA" w:rsidRDefault="008E4FCA" w:rsidP="008E4FCA">
      <w:pPr>
        <w:numPr>
          <w:ilvl w:val="0"/>
          <w:numId w:val="6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F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Какую часть статьи учебника требуется для тебя пояснить?</w:t>
      </w:r>
    </w:p>
    <w:p w:rsidR="008E4FCA" w:rsidRPr="008E4FCA" w:rsidRDefault="008E4FCA" w:rsidP="008E4FCA">
      <w:pPr>
        <w:numPr>
          <w:ilvl w:val="0"/>
          <w:numId w:val="6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F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«Золотое правило этики» – сформулируй его</w:t>
      </w:r>
    </w:p>
    <w:p w:rsidR="008E4FCA" w:rsidRPr="008E4FCA" w:rsidRDefault="008E4FCA" w:rsidP="008E4FCA">
      <w:pPr>
        <w:numPr>
          <w:ilvl w:val="0"/>
          <w:numId w:val="6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F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«Золотое правило этики» принимают все, однако в чём разница в понимании этого правила разными людьми? Какие взгляды убеждают христиан соблюдать это правило?</w:t>
      </w:r>
    </w:p>
    <w:p w:rsidR="008E4FCA" w:rsidRPr="008E4FCA" w:rsidRDefault="008E4FCA" w:rsidP="008E4FCA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F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После этой части урока учащимся могут быть показаны иллюстрации: «Мучения апостола Петра» Микеланджело Караваджо, «Мучения апостола Андрея» </w:t>
      </w:r>
      <w:proofErr w:type="spellStart"/>
      <w:r w:rsidRPr="008E4F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Рибера</w:t>
      </w:r>
      <w:proofErr w:type="spellEnd"/>
      <w:r w:rsidRPr="008E4F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8E4F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Хусепе</w:t>
      </w:r>
      <w:proofErr w:type="spellEnd"/>
      <w:r w:rsidRPr="008E4F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или других художников, иллюстрацию с памятником Андрею Первозванному в Киеве.</w:t>
      </w:r>
    </w:p>
    <w:p w:rsidR="008E4FCA" w:rsidRPr="008E4FCA" w:rsidRDefault="008E4FCA" w:rsidP="008E4FCA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F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Обсуждение картин и статьи учебника может быть продолжено по следующим вопросам.</w:t>
      </w:r>
    </w:p>
    <w:p w:rsidR="008E4FCA" w:rsidRPr="008E4FCA" w:rsidRDefault="008E4FCA" w:rsidP="008E4FCA">
      <w:pPr>
        <w:numPr>
          <w:ilvl w:val="0"/>
          <w:numId w:val="7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F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Что сделал подвиг Христа для человечества? Как ты понимаешь слова Христа, что он пришёл послужить?</w:t>
      </w:r>
    </w:p>
    <w:p w:rsidR="008E4FCA" w:rsidRPr="008E4FCA" w:rsidRDefault="008E4FCA" w:rsidP="008E4FCA">
      <w:pPr>
        <w:numPr>
          <w:ilvl w:val="0"/>
          <w:numId w:val="7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F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может быть выражена благодарность за подвиг Христа?</w:t>
      </w:r>
    </w:p>
    <w:p w:rsidR="008E4FCA" w:rsidRPr="008E4FCA" w:rsidRDefault="008E4FCA" w:rsidP="008E4FCA">
      <w:pPr>
        <w:numPr>
          <w:ilvl w:val="0"/>
          <w:numId w:val="7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F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Апостол Пётр. Что ты знаешь о нём? Кто такие апостолы?</w:t>
      </w:r>
    </w:p>
    <w:p w:rsidR="008E4FCA" w:rsidRPr="008E4FCA" w:rsidRDefault="008E4FCA" w:rsidP="008E4FCA">
      <w:pPr>
        <w:numPr>
          <w:ilvl w:val="0"/>
          <w:numId w:val="7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F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ты знаешь о преследованиях христиан</w:t>
      </w:r>
    </w:p>
    <w:p w:rsidR="008E4FCA" w:rsidRPr="008E4FCA" w:rsidRDefault="008E4FCA" w:rsidP="008E4FCA">
      <w:pPr>
        <w:numPr>
          <w:ilvl w:val="0"/>
          <w:numId w:val="7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F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Куда идёшь? Камо </w:t>
      </w:r>
      <w:proofErr w:type="spellStart"/>
      <w:r w:rsidRPr="008E4F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грядеши</w:t>
      </w:r>
      <w:proofErr w:type="spellEnd"/>
      <w:r w:rsidRPr="008E4F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? </w:t>
      </w:r>
      <w:proofErr w:type="spellStart"/>
      <w:r w:rsidRPr="008E4F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Ква</w:t>
      </w:r>
      <w:proofErr w:type="spellEnd"/>
      <w:r w:rsidRPr="008E4F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8E4F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вадис</w:t>
      </w:r>
      <w:proofErr w:type="spellEnd"/>
      <w:r w:rsidRPr="008E4F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 Почему это выражение вошло во все языки христианского мира, стало фразеологизмом? Какое символическое значение есть у этого выражения?</w:t>
      </w:r>
    </w:p>
    <w:p w:rsidR="008E4FCA" w:rsidRPr="008E4FCA" w:rsidRDefault="008E4FCA" w:rsidP="008E4FCA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F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Необходима работа, направленная на осмысление этимологии и лексического значения слова «самоотверженность»</w:t>
      </w:r>
    </w:p>
    <w:p w:rsidR="008E4FCA" w:rsidRPr="008E4FCA" w:rsidRDefault="008E4FCA" w:rsidP="008E4FCA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F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Наиболее точным методическим приёмом для понимания значения слова будет самостоятельное составление учащимися словарной статьи. Однако пятиклассникам необходима помощь учителя в этой работе, которая может пройти примерно по такому плану: Самоотверженность – это</w:t>
      </w:r>
      <w:proofErr w:type="gramStart"/>
      <w:r w:rsidRPr="008E4F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.... (</w:t>
      </w:r>
      <w:proofErr w:type="gramEnd"/>
      <w:r w:rsidRPr="008E4F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предмет, поступок, явление, свойство, качество?) Что свойственно человеку, обладающему таким качеством: готовность прийти на помощь за хорошую плату? За награду (медаль, съёмку на телевидении, портрет в газете)? За похвалу родителей? Готовность прийти на помощь, творить добро бескорыстно? Готовность пожертвовать собственными интересами ради добра, бескорыстно, без награды и, может быть, даже похвалы и признания?</w:t>
      </w:r>
    </w:p>
    <w:p w:rsidR="008E4FCA" w:rsidRPr="008E4FCA" w:rsidRDefault="008E4FCA" w:rsidP="008E4FCA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F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Готовое определение, созданное учащимися в коллективной работе, записывается на плакате и вывешивается в классе. Работа со словом может быть продолжена: среди ряда слов выбрать сходные по оценке, по ценностному смыслу (</w:t>
      </w:r>
      <w:proofErr w:type="spellStart"/>
      <w:r w:rsidRPr="008E4F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рядоположные</w:t>
      </w:r>
      <w:proofErr w:type="spellEnd"/>
      <w:r w:rsidRPr="008E4F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не синонимы) и противоположные по ценностному смыслу: Самолюбование, самоограничение, самолюбие, </w:t>
      </w:r>
      <w:proofErr w:type="spellStart"/>
      <w:r w:rsidRPr="008E4F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самолюбивость</w:t>
      </w:r>
      <w:proofErr w:type="spellEnd"/>
      <w:r w:rsidRPr="008E4F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самоотречение, </w:t>
      </w:r>
      <w:proofErr w:type="spellStart"/>
      <w:r w:rsidRPr="008E4F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саможаление</w:t>
      </w:r>
      <w:proofErr w:type="spellEnd"/>
      <w:r w:rsidRPr="008E4F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самомнение, самонадеянность, самостоятельность. Слова можно расположить в таблице.</w:t>
      </w:r>
    </w:p>
    <w:p w:rsidR="008E4FCA" w:rsidRPr="008E4FCA" w:rsidRDefault="008E4FCA" w:rsidP="008E4FCA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F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Чтение и обсуждение 2-й части статьи учебника</w:t>
      </w:r>
    </w:p>
    <w:p w:rsidR="008E4FCA" w:rsidRPr="008E4FCA" w:rsidRDefault="008E4FCA" w:rsidP="008E4FCA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F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Радость духовная – это когда тебе купили игрушку? Сводили в аквапарк? Ты получил пятёрку? Чувствуешь любовь к маленькому братику или сестрёнке, умиляешься им? После болезни поправилась бабушка, и ты понял, что ещё какое-то время она будет с вами: с тобой и твоей семьёй? Вы всей семьёй празднуете праздник Воскресения </w:t>
      </w:r>
      <w:proofErr w:type="gramStart"/>
      <w:r w:rsidRPr="008E4F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Христово</w:t>
      </w:r>
      <w:proofErr w:type="gramEnd"/>
      <w:r w:rsidRPr="008E4F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</w:t>
      </w:r>
    </w:p>
    <w:p w:rsidR="008E4FCA" w:rsidRPr="008E4FCA" w:rsidRDefault="008E4FCA" w:rsidP="008E4FCA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FC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 Подведение итогов урока</w:t>
      </w:r>
    </w:p>
    <w:p w:rsidR="008E4FCA" w:rsidRPr="008E4FCA" w:rsidRDefault="008E4FCA" w:rsidP="008E4FCA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F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Ответы на вопросы учебника.</w:t>
      </w:r>
    </w:p>
    <w:p w:rsidR="008E4FCA" w:rsidRPr="008E4FCA" w:rsidRDefault="008E4FCA" w:rsidP="008E4FCA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F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Обсуждение вопроса, предваряющего тему следующего урока:</w:t>
      </w:r>
    </w:p>
    <w:p w:rsidR="008E4FCA" w:rsidRPr="008E4FCA" w:rsidRDefault="008E4FCA" w:rsidP="008E4FCA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F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следующему уроку разберите состав слова «добродетель», попробуйте понять его смысл и постарайтесь составить список добродетелей.</w:t>
      </w:r>
    </w:p>
    <w:p w:rsidR="008E4FCA" w:rsidRPr="008E4FCA" w:rsidRDefault="008E4FCA" w:rsidP="008E4FCA">
      <w:pPr>
        <w:pBdr>
          <w:bottom w:val="single" w:sz="6" w:space="2" w:color="AAAAAA"/>
        </w:pBdr>
        <w:spacing w:after="144" w:line="286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8E4FCA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Творческие задания для учеников</w:t>
      </w:r>
    </w:p>
    <w:p w:rsidR="008E4FCA" w:rsidRPr="008E4FCA" w:rsidRDefault="00407E5E" w:rsidP="008E4FCA">
      <w:pPr>
        <w:numPr>
          <w:ilvl w:val="0"/>
          <w:numId w:val="8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history="1">
        <w:r w:rsidR="008E4FCA" w:rsidRPr="008E4FCA">
          <w:rPr>
            <w:rFonts w:ascii="Arial" w:eastAsia="Times New Roman" w:hAnsi="Arial" w:cs="Arial"/>
            <w:b/>
            <w:bCs/>
            <w:i/>
            <w:iCs/>
            <w:color w:val="3366BB"/>
            <w:sz w:val="20"/>
            <w:u w:val="single"/>
            <w:lang w:eastAsia="ru-RU"/>
          </w:rPr>
          <w:t>Зачем творить добро?</w:t>
        </w:r>
      </w:hyperlink>
    </w:p>
    <w:p w:rsidR="008E4FCA" w:rsidRPr="008E4FCA" w:rsidRDefault="008E4FCA" w:rsidP="008E4FCA">
      <w:pPr>
        <w:pBdr>
          <w:bottom w:val="single" w:sz="6" w:space="2" w:color="AAAAAA"/>
        </w:pBdr>
        <w:spacing w:after="144" w:line="286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8E4FCA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lastRenderedPageBreak/>
        <w:t>Вопросы и задания</w:t>
      </w:r>
    </w:p>
    <w:p w:rsidR="008E4FCA" w:rsidRPr="008E4FCA" w:rsidRDefault="008E4FCA" w:rsidP="008E4FCA">
      <w:pPr>
        <w:numPr>
          <w:ilvl w:val="0"/>
          <w:numId w:val="9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F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Найти информацию о людях, причисленных к лику святых.</w:t>
      </w:r>
    </w:p>
    <w:p w:rsidR="008E4FCA" w:rsidRPr="008E4FCA" w:rsidRDefault="008E4FCA" w:rsidP="008E4FCA">
      <w:pPr>
        <w:numPr>
          <w:ilvl w:val="0"/>
          <w:numId w:val="9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F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Нарисуй кресты: Христов, Петров, Андреевский. Почему крест Петра отличается от креста Христова? Как к этому рассказу применить слово смирение?</w:t>
      </w:r>
    </w:p>
    <w:p w:rsidR="008E4FCA" w:rsidRPr="008E4FCA" w:rsidRDefault="008E4FCA" w:rsidP="008E4FCA">
      <w:pPr>
        <w:numPr>
          <w:ilvl w:val="0"/>
          <w:numId w:val="9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F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Сопоставьте слова поэта с легендой о Петре. Можно ли сказать, что с христианской точки зрения предать человека все </w:t>
      </w:r>
      <w:proofErr w:type="gramStart"/>
      <w:r w:rsidRPr="008E4F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равно</w:t>
      </w:r>
      <w:proofErr w:type="gramEnd"/>
      <w:r w:rsidRPr="008E4F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что предать самого Христа?</w:t>
      </w:r>
    </w:p>
    <w:p w:rsidR="008E4FCA" w:rsidRPr="008E4FCA" w:rsidRDefault="008E4FCA" w:rsidP="008E4FCA">
      <w:pPr>
        <w:numPr>
          <w:ilvl w:val="0"/>
          <w:numId w:val="9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F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Почему христиане благодарны Христу? Почему такая благодарность особенно побуждает их к совершению добра?</w:t>
      </w:r>
    </w:p>
    <w:p w:rsidR="008E4FCA" w:rsidRPr="008E4FCA" w:rsidRDefault="008E4FCA" w:rsidP="008E4FCA">
      <w:pPr>
        <w:numPr>
          <w:ilvl w:val="0"/>
          <w:numId w:val="9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F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Есть слова Христа: «Даром приняли – даром давайте». Как вы их понимаете?</w:t>
      </w:r>
    </w:p>
    <w:p w:rsidR="008E4FCA" w:rsidRPr="008E4FCA" w:rsidRDefault="008E4FCA" w:rsidP="008E4FCA">
      <w:pPr>
        <w:numPr>
          <w:ilvl w:val="0"/>
          <w:numId w:val="9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F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связаны духовные переживания с желанием делать добро?</w:t>
      </w:r>
    </w:p>
    <w:p w:rsidR="008E4FCA" w:rsidRPr="008E4FCA" w:rsidRDefault="008E4FCA" w:rsidP="008E4FCA">
      <w:pPr>
        <w:numPr>
          <w:ilvl w:val="0"/>
          <w:numId w:val="9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F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вы поняли притчу о царе и дикаре? Объясните.</w:t>
      </w:r>
    </w:p>
    <w:p w:rsidR="008E4FCA" w:rsidRDefault="008E4FCA" w:rsidP="008E4FCA">
      <w:pPr>
        <w:pStyle w:val="2"/>
        <w:pBdr>
          <w:bottom w:val="single" w:sz="6" w:space="2" w:color="AAAAAA"/>
        </w:pBdr>
        <w:shd w:val="clear" w:color="auto" w:fill="FFFFFF"/>
        <w:spacing w:before="0" w:beforeAutospacing="0" w:after="144" w:afterAutospacing="0" w:line="286" w:lineRule="atLeast"/>
        <w:rPr>
          <w:rFonts w:ascii="Arial" w:hAnsi="Arial" w:cs="Arial"/>
          <w:b w:val="0"/>
          <w:bCs w:val="0"/>
          <w:color w:val="000000"/>
          <w:sz w:val="29"/>
          <w:szCs w:val="29"/>
        </w:rPr>
      </w:pPr>
      <w:r>
        <w:rPr>
          <w:rStyle w:val="mw-headline"/>
          <w:rFonts w:ascii="Arial" w:hAnsi="Arial" w:cs="Arial"/>
          <w:color w:val="000000"/>
          <w:sz w:val="29"/>
          <w:szCs w:val="29"/>
        </w:rPr>
        <w:t>Притчи</w:t>
      </w:r>
    </w:p>
    <w:p w:rsidR="008E4FCA" w:rsidRDefault="008E4FCA" w:rsidP="008E4FCA">
      <w:pPr>
        <w:pStyle w:val="a4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Творить добро</w:t>
      </w:r>
    </w:p>
    <w:p w:rsidR="008E4FCA" w:rsidRDefault="008E4FCA" w:rsidP="008E4FCA">
      <w:pPr>
        <w:pStyle w:val="a4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Однажды к Мастеру пришёл ученик.</w:t>
      </w:r>
    </w:p>
    <w:p w:rsidR="008E4FCA" w:rsidRDefault="008E4FCA" w:rsidP="008E4FCA">
      <w:pPr>
        <w:pStyle w:val="a4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— Учитель, могу ли я учиться у тебя?</w:t>
      </w:r>
    </w:p>
    <w:p w:rsidR="008E4FCA" w:rsidRDefault="008E4FCA" w:rsidP="008E4FCA">
      <w:pPr>
        <w:pStyle w:val="a4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— Моё учение — жизнь, которую я веду. Научись быть довольным своей жизнью.</w:t>
      </w:r>
    </w:p>
    <w:p w:rsidR="008E4FCA" w:rsidRDefault="008E4FCA" w:rsidP="008E4FCA">
      <w:pPr>
        <w:pStyle w:val="a4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— Если всё есть Свет, то откуда берётся тьма?</w:t>
      </w:r>
    </w:p>
    <w:p w:rsidR="008E4FCA" w:rsidRDefault="008E4FCA" w:rsidP="008E4FCA">
      <w:pPr>
        <w:pStyle w:val="a4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— Тьма — это невежественный Свет.</w:t>
      </w:r>
    </w:p>
    <w:p w:rsidR="008E4FCA" w:rsidRDefault="008E4FCA" w:rsidP="008E4FCA">
      <w:pPr>
        <w:pStyle w:val="a4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— Если у меня есть возможность делать добро, стоит ли делать его?</w:t>
      </w:r>
    </w:p>
    <w:p w:rsidR="008E4FCA" w:rsidRDefault="008E4FCA" w:rsidP="008E4FCA">
      <w:pPr>
        <w:pStyle w:val="a4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— Да, твори добро в меру своих сил.</w:t>
      </w:r>
    </w:p>
    <w:p w:rsidR="008E4FCA" w:rsidRDefault="008E4FCA" w:rsidP="008E4FCA">
      <w:pPr>
        <w:pStyle w:val="a4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— Но у меня также есть возможность совершать зло. Могу ли я совершать его?</w:t>
      </w:r>
    </w:p>
    <w:p w:rsidR="008E4FCA" w:rsidRDefault="008E4FCA" w:rsidP="008E4FCA">
      <w:pPr>
        <w:pStyle w:val="a4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— Это дело твоей совести.</w:t>
      </w:r>
    </w:p>
    <w:p w:rsidR="00BA52C5" w:rsidRDefault="00BA52C5"/>
    <w:sectPr w:rsidR="00BA52C5" w:rsidSect="00BA5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34CB7"/>
    <w:multiLevelType w:val="multilevel"/>
    <w:tmpl w:val="B86E01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B1D62"/>
    <w:multiLevelType w:val="multilevel"/>
    <w:tmpl w:val="DF8243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8E5191"/>
    <w:multiLevelType w:val="multilevel"/>
    <w:tmpl w:val="CF3602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E53092"/>
    <w:multiLevelType w:val="multilevel"/>
    <w:tmpl w:val="3AC857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EB71E1"/>
    <w:multiLevelType w:val="multilevel"/>
    <w:tmpl w:val="237223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686E1F"/>
    <w:multiLevelType w:val="multilevel"/>
    <w:tmpl w:val="F4A28C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C11E04"/>
    <w:multiLevelType w:val="multilevel"/>
    <w:tmpl w:val="538A59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0A19A5"/>
    <w:multiLevelType w:val="multilevel"/>
    <w:tmpl w:val="2D6A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893294"/>
    <w:multiLevelType w:val="multilevel"/>
    <w:tmpl w:val="44BEC3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FCA"/>
    <w:rsid w:val="002C252E"/>
    <w:rsid w:val="00407E5E"/>
    <w:rsid w:val="008E4FCA"/>
    <w:rsid w:val="00BA5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C5"/>
  </w:style>
  <w:style w:type="paragraph" w:styleId="1">
    <w:name w:val="heading 1"/>
    <w:basedOn w:val="a"/>
    <w:link w:val="10"/>
    <w:uiPriority w:val="9"/>
    <w:qFormat/>
    <w:rsid w:val="008E4F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4F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F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4F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E4FC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E4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toggle"/>
    <w:basedOn w:val="a0"/>
    <w:rsid w:val="008E4FCA"/>
  </w:style>
  <w:style w:type="character" w:customStyle="1" w:styleId="tocnumber">
    <w:name w:val="tocnumber"/>
    <w:basedOn w:val="a0"/>
    <w:rsid w:val="008E4FCA"/>
  </w:style>
  <w:style w:type="character" w:customStyle="1" w:styleId="apple-converted-space">
    <w:name w:val="apple-converted-space"/>
    <w:basedOn w:val="a0"/>
    <w:rsid w:val="008E4FCA"/>
  </w:style>
  <w:style w:type="character" w:customStyle="1" w:styleId="toctext">
    <w:name w:val="toctext"/>
    <w:basedOn w:val="a0"/>
    <w:rsid w:val="008E4FCA"/>
  </w:style>
  <w:style w:type="character" w:customStyle="1" w:styleId="mw-headline">
    <w:name w:val="mw-headline"/>
    <w:basedOn w:val="a0"/>
    <w:rsid w:val="008E4FCA"/>
  </w:style>
  <w:style w:type="paragraph" w:styleId="a5">
    <w:name w:val="Balloon Text"/>
    <w:basedOn w:val="a"/>
    <w:link w:val="a6"/>
    <w:uiPriority w:val="99"/>
    <w:semiHidden/>
    <w:unhideWhenUsed/>
    <w:rsid w:val="008E4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F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110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xperiment-opk.pravolimp.ru/assets/attaches/263/original/_21.doc?12681419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1071</Words>
  <Characters>6111</Characters>
  <Application>Microsoft Office Word</Application>
  <DocSecurity>0</DocSecurity>
  <Lines>50</Lines>
  <Paragraphs>14</Paragraphs>
  <ScaleCrop>false</ScaleCrop>
  <Company/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</dc:creator>
  <cp:lastModifiedBy>школа</cp:lastModifiedBy>
  <cp:revision>3</cp:revision>
  <dcterms:created xsi:type="dcterms:W3CDTF">2014-03-12T16:59:00Z</dcterms:created>
  <dcterms:modified xsi:type="dcterms:W3CDTF">2018-04-14T05:46:00Z</dcterms:modified>
</cp:coreProperties>
</file>